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611" w:rsidRDefault="00875E46">
      <w:pPr>
        <w:rPr>
          <w:b/>
        </w:rPr>
      </w:pPr>
      <w:bookmarkStart w:id="0" w:name="_GoBack"/>
      <w:bookmarkEnd w:id="0"/>
      <w:r>
        <w:rPr>
          <w:b/>
        </w:rPr>
        <w:t>RCW-PTSD</w:t>
      </w:r>
      <w:r w:rsidR="005E6B88">
        <w:rPr>
          <w:b/>
        </w:rPr>
        <w:t xml:space="preserve"> </w:t>
      </w:r>
      <w:r w:rsidR="003C28B1">
        <w:rPr>
          <w:b/>
        </w:rPr>
        <w:t xml:space="preserve">Treatment </w:t>
      </w:r>
    </w:p>
    <w:p w:rsidR="00875E46" w:rsidRPr="00875E46" w:rsidRDefault="00875E46">
      <w:r>
        <w:t xml:space="preserve">The Rehab Center for Women is a Florida-based full-service rehab facility, offering expert treatment for PTSD and other mental illness. Combining compassionate, expert psychological counseling with cutting-edge, evidence-based </w:t>
      </w:r>
      <w:r w:rsidR="00CB0A11">
        <w:t xml:space="preserve">treatment practices, we help women safely, healthily and responsibly confront the trauma that has consumed their lives and sent them toward substance abuse. </w:t>
      </w:r>
      <w:r w:rsidR="003C28B1">
        <w:t>The Rehab Center for Women has</w:t>
      </w:r>
      <w:r w:rsidR="005E6B88">
        <w:t xml:space="preserve"> some of the country’s leading mental health experts, all of whom are specially t</w:t>
      </w:r>
      <w:r w:rsidR="003C28B1">
        <w:t xml:space="preserve">rained PTSD treatment, and helps women work toward </w:t>
      </w:r>
      <w:r w:rsidR="005E6B88">
        <w:t>closure and resolution</w:t>
      </w:r>
      <w:r w:rsidR="003C28B1">
        <w:t xml:space="preserve"> of their </w:t>
      </w:r>
      <w:r w:rsidR="005E6B88">
        <w:t>trauma,</w:t>
      </w:r>
      <w:r w:rsidR="003C28B1">
        <w:t xml:space="preserve"> while laying the groundwork for a healthy and rewarding life. </w:t>
      </w:r>
    </w:p>
    <w:p w:rsidR="003C28B1" w:rsidRPr="00875E46" w:rsidRDefault="003C28B1"/>
    <w:sectPr w:rsidR="003C28B1" w:rsidRPr="00875E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46"/>
    <w:rsid w:val="003C28B1"/>
    <w:rsid w:val="005E6B88"/>
    <w:rsid w:val="00734877"/>
    <w:rsid w:val="00826611"/>
    <w:rsid w:val="00875E46"/>
    <w:rsid w:val="00CB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</dc:creator>
  <cp:lastModifiedBy>MPA</cp:lastModifiedBy>
  <cp:revision>2</cp:revision>
  <dcterms:created xsi:type="dcterms:W3CDTF">2013-04-01T19:58:00Z</dcterms:created>
  <dcterms:modified xsi:type="dcterms:W3CDTF">2013-04-01T19:58:00Z</dcterms:modified>
</cp:coreProperties>
</file>